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11E68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center"/>
        <w:rPr>
          <w:rFonts w:ascii="微软雅黑" w:hAnsi="微软雅黑" w:eastAsia="微软雅黑" w:cs="微软雅黑"/>
          <w:i w:val="0"/>
          <w:iCs w:val="0"/>
          <w:caps w:val="0"/>
          <w:color w:val="000000"/>
          <w:spacing w:val="0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iCs w:val="0"/>
          <w:caps w:val="0"/>
          <w:color w:val="000000"/>
          <w:spacing w:val="0"/>
        </w:rPr>
        <w:t>江西省医务人员不良执业行为记分管理办法(2022 版)</w:t>
      </w:r>
    </w:p>
    <w:p w14:paraId="15CBB231">
      <w:r>
        <w:drawing>
          <wp:inline distT="0" distB="0" distL="114300" distR="114300">
            <wp:extent cx="4735830" cy="6400800"/>
            <wp:effectExtent l="0" t="0" r="1333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3583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72000" cy="6340475"/>
            <wp:effectExtent l="0" t="0" r="571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34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16425" cy="6694170"/>
            <wp:effectExtent l="0" t="0" r="698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16425" cy="669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8875" cy="6771640"/>
            <wp:effectExtent l="0" t="0" r="317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68875" cy="677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9470" cy="6616700"/>
            <wp:effectExtent l="0" t="0" r="1397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49470" cy="661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80890" cy="6728460"/>
            <wp:effectExtent l="0" t="0" r="1397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80890" cy="672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79010" cy="5667375"/>
            <wp:effectExtent l="0" t="0" r="444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79010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9525" cy="6978650"/>
            <wp:effectExtent l="0" t="0" r="2540" b="165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697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16805" cy="5313680"/>
            <wp:effectExtent l="0" t="0" r="381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16805" cy="531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48B44E8"/>
    <w:rsid w:val="3CDF2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32</Words>
  <Characters>36</Characters>
  <Lines>0</Lines>
  <Paragraphs>0</Paragraphs>
  <TotalTime>1</TotalTime>
  <ScaleCrop>false</ScaleCrop>
  <LinksUpToDate>false</LinksUpToDate>
  <CharactersWithSpaces>37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2025-12-23T07:38:00Z</dcterms:created>
  <dc:creator>Administrator</dc:creator>
  <cp:lastModifiedBy>WPS_1494810792</cp:lastModifiedBy>
  <dcterms:modified xsi:type="dcterms:W3CDTF">2025-12-23T07:40:52Z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eyJoZGlkIjoiMGY4N2UxOGEwNjRmMDA3MmU5YmI2YTZlZTFmMGQ0Y2IiLCJ1c2VySWQiOiIyODAyNTA0NTEifQ==</vt:lpwstr>
  </property>
  <property fmtid="{D5CDD505-2E9C-101B-9397-08002B2CF9AE}" pid="4" name="ICV">
    <vt:lpwstr>177641710CA24FC9BADA3A1A33D9D181_12</vt:lpwstr>
  </property>
</Properties>
</file>